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603" w:rsidRDefault="003D3603" w:rsidP="003D3603">
      <w:pPr>
        <w:pStyle w:val="a4"/>
        <w:shd w:val="clear" w:color="auto" w:fill="FFFFFF"/>
        <w:spacing w:before="0" w:beforeAutospacing="0" w:after="0" w:afterAutospacing="0"/>
        <w:rPr>
          <w:rFonts w:ascii="Arial" w:hAnsi="Arial" w:cs="Arial"/>
          <w:color w:val="181818"/>
          <w:sz w:val="21"/>
          <w:szCs w:val="21"/>
        </w:rPr>
      </w:pPr>
      <w:r>
        <w:rPr>
          <w:b/>
          <w:bCs/>
          <w:color w:val="181818"/>
          <w:sz w:val="32"/>
          <w:szCs w:val="32"/>
        </w:rPr>
        <w:t>Проект «Помощь ребенку при разводе родителей»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Вид травмы</w:t>
      </w:r>
      <w:r>
        <w:rPr>
          <w:color w:val="181818"/>
          <w:sz w:val="27"/>
          <w:szCs w:val="27"/>
        </w:rPr>
        <w:t>: Кризис разлуки (развод родителей).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Состояние ребенка</w:t>
      </w:r>
      <w:r>
        <w:rPr>
          <w:color w:val="181818"/>
          <w:sz w:val="27"/>
          <w:szCs w:val="27"/>
        </w:rPr>
        <w:t xml:space="preserve">: Ребенок восьми лет переживает развод родителей. </w:t>
      </w:r>
      <w:proofErr w:type="gramStart"/>
      <w:r>
        <w:rPr>
          <w:color w:val="181818"/>
          <w:sz w:val="27"/>
          <w:szCs w:val="27"/>
        </w:rPr>
        <w:t>Мальчик стал проявлять агрессию по отношению в сверстникам в школе.</w:t>
      </w:r>
      <w:proofErr w:type="gramEnd"/>
      <w:r>
        <w:rPr>
          <w:color w:val="181818"/>
          <w:sz w:val="27"/>
          <w:szCs w:val="27"/>
        </w:rPr>
        <w:t xml:space="preserve"> На фоне депрессии у ребенка заметна апатия, он с неохотой посещает занятия, стал молчаливым, замкнутым. Мать не отвечает на вопросы о причинах ухода отца из семьи.</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Цель: </w:t>
      </w:r>
      <w:r>
        <w:rPr>
          <w:color w:val="181818"/>
          <w:sz w:val="27"/>
          <w:szCs w:val="27"/>
        </w:rPr>
        <w:t>Нормализовать состояние ребенка, переживающего развод родителей.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Задачи</w:t>
      </w:r>
      <w:r>
        <w:rPr>
          <w:color w:val="181818"/>
          <w:sz w:val="27"/>
          <w:szCs w:val="27"/>
        </w:rPr>
        <w:t>:</w:t>
      </w:r>
    </w:p>
    <w:p w:rsidR="003D3603" w:rsidRDefault="003D3603" w:rsidP="003D3603">
      <w:pPr>
        <w:pStyle w:val="a4"/>
        <w:numPr>
          <w:ilvl w:val="0"/>
          <w:numId w:val="1"/>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Помочь ребенку осознать свои чувства.</w:t>
      </w:r>
    </w:p>
    <w:p w:rsidR="003D3603" w:rsidRDefault="003D3603" w:rsidP="003D3603">
      <w:pPr>
        <w:pStyle w:val="a4"/>
        <w:numPr>
          <w:ilvl w:val="0"/>
          <w:numId w:val="1"/>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 xml:space="preserve">Научить </w:t>
      </w:r>
      <w:proofErr w:type="gramStart"/>
      <w:r>
        <w:rPr>
          <w:color w:val="181818"/>
          <w:sz w:val="27"/>
          <w:szCs w:val="27"/>
        </w:rPr>
        <w:t>позитивно</w:t>
      </w:r>
      <w:proofErr w:type="gramEnd"/>
      <w:r>
        <w:rPr>
          <w:color w:val="181818"/>
          <w:sz w:val="27"/>
          <w:szCs w:val="27"/>
        </w:rPr>
        <w:t xml:space="preserve"> относиться к ситуации.</w:t>
      </w:r>
    </w:p>
    <w:p w:rsidR="003D3603" w:rsidRDefault="003D3603" w:rsidP="003D3603">
      <w:pPr>
        <w:pStyle w:val="a4"/>
        <w:numPr>
          <w:ilvl w:val="0"/>
          <w:numId w:val="1"/>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Способствовать преодолению агрессии.</w:t>
      </w:r>
    </w:p>
    <w:p w:rsidR="003D3603" w:rsidRDefault="003D3603" w:rsidP="003D3603">
      <w:pPr>
        <w:pStyle w:val="a4"/>
        <w:numPr>
          <w:ilvl w:val="0"/>
          <w:numId w:val="1"/>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Снять эмоциональное напряжение у ребенка.</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rFonts w:ascii="Arial" w:hAnsi="Arial" w:cs="Arial"/>
          <w:color w:val="181818"/>
          <w:sz w:val="21"/>
          <w:szCs w:val="21"/>
        </w:rPr>
        <w:br/>
      </w:r>
    </w:p>
    <w:p w:rsidR="003D3603" w:rsidRDefault="003D3603" w:rsidP="003D3603">
      <w:pPr>
        <w:pStyle w:val="a4"/>
        <w:shd w:val="clear" w:color="auto" w:fill="FFFFFF"/>
        <w:spacing w:before="0" w:beforeAutospacing="0" w:after="0" w:afterAutospacing="0" w:line="242" w:lineRule="atLeast"/>
        <w:jc w:val="center"/>
        <w:rPr>
          <w:rFonts w:ascii="Arial" w:hAnsi="Arial" w:cs="Arial"/>
          <w:color w:val="181818"/>
          <w:sz w:val="21"/>
          <w:szCs w:val="21"/>
        </w:rPr>
      </w:pPr>
      <w:r>
        <w:rPr>
          <w:b/>
          <w:bCs/>
          <w:color w:val="181818"/>
          <w:sz w:val="27"/>
          <w:szCs w:val="27"/>
        </w:rPr>
        <w:t>План помощи ребенку</w:t>
      </w:r>
    </w:p>
    <w:p w:rsidR="003D3603" w:rsidRDefault="003D3603" w:rsidP="003D3603">
      <w:pPr>
        <w:pStyle w:val="a4"/>
        <w:shd w:val="clear" w:color="auto" w:fill="FFFFFF"/>
        <w:spacing w:before="0" w:beforeAutospacing="0" w:after="0" w:afterAutospacing="0" w:line="242" w:lineRule="atLeast"/>
        <w:jc w:val="center"/>
        <w:rPr>
          <w:rFonts w:ascii="Arial" w:hAnsi="Arial" w:cs="Arial"/>
          <w:color w:val="181818"/>
          <w:sz w:val="21"/>
          <w:szCs w:val="21"/>
        </w:rPr>
      </w:pPr>
      <w:r>
        <w:rPr>
          <w:rFonts w:ascii="Arial" w:hAnsi="Arial" w:cs="Arial"/>
          <w:color w:val="181818"/>
          <w:sz w:val="21"/>
          <w:szCs w:val="21"/>
        </w:rPr>
        <w:br/>
      </w:r>
    </w:p>
    <w:p w:rsidR="003D3603" w:rsidRDefault="003D3603" w:rsidP="003D3603">
      <w:pPr>
        <w:pStyle w:val="a4"/>
        <w:numPr>
          <w:ilvl w:val="0"/>
          <w:numId w:val="2"/>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Сбор информации о ребенке</w:t>
      </w:r>
      <w:r>
        <w:rPr>
          <w:color w:val="181818"/>
          <w:sz w:val="27"/>
          <w:szCs w:val="27"/>
        </w:rPr>
        <w:t> (материалы личного дела, медицинская документация, протоколы обследования других специалистов, педагогическая характеристика ребенка).</w:t>
      </w:r>
    </w:p>
    <w:p w:rsidR="003D3603" w:rsidRDefault="003D3603" w:rsidP="003D3603">
      <w:pPr>
        <w:pStyle w:val="a4"/>
        <w:numPr>
          <w:ilvl w:val="0"/>
          <w:numId w:val="2"/>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Оценка собственного отношения к ситуации</w:t>
      </w:r>
      <w:r>
        <w:rPr>
          <w:color w:val="181818"/>
          <w:sz w:val="27"/>
          <w:szCs w:val="27"/>
        </w:rPr>
        <w:t> (способность оказать помощь ребенку сейчас; понимание проблемы и отношения к ней; владение диагностическими методами исследования; знаниями основ оказания помощи ребенку, переживающему развод родителей).</w:t>
      </w:r>
    </w:p>
    <w:p w:rsidR="003D3603" w:rsidRDefault="003D3603" w:rsidP="003D3603">
      <w:pPr>
        <w:pStyle w:val="a4"/>
        <w:numPr>
          <w:ilvl w:val="0"/>
          <w:numId w:val="2"/>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Подготовка помещения для работы с ребенком</w:t>
      </w:r>
      <w:r>
        <w:rPr>
          <w:color w:val="181818"/>
          <w:sz w:val="27"/>
          <w:szCs w:val="27"/>
        </w:rPr>
        <w:t>.</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-удобная мебель для ребенка;</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-наличие барьера между ребенком и психологом (столик, тумбочка)</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-отсутствие телефона, тикающих часов, телевизора и пр.</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-наличие игрушек, соответствующих возрасту ребенка;</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-отсутствие броских предметов в помещении;</w:t>
      </w:r>
    </w:p>
    <w:p w:rsidR="003D3603" w:rsidRDefault="003D3603" w:rsidP="003D3603">
      <w:pPr>
        <w:pStyle w:val="a4"/>
        <w:numPr>
          <w:ilvl w:val="0"/>
          <w:numId w:val="3"/>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Установление контакта с ребенком.</w:t>
      </w:r>
    </w:p>
    <w:p w:rsidR="003D3603" w:rsidRDefault="003D3603" w:rsidP="003D3603">
      <w:pPr>
        <w:pStyle w:val="a4"/>
        <w:numPr>
          <w:ilvl w:val="0"/>
          <w:numId w:val="4"/>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Представиться</w:t>
      </w:r>
      <w:proofErr w:type="gramStart"/>
      <w:r>
        <w:rPr>
          <w:color w:val="181818"/>
          <w:sz w:val="27"/>
          <w:szCs w:val="27"/>
        </w:rPr>
        <w:t xml:space="preserve"> :</w:t>
      </w:r>
      <w:proofErr w:type="gramEnd"/>
      <w:r>
        <w:rPr>
          <w:color w:val="181818"/>
          <w:sz w:val="27"/>
          <w:szCs w:val="27"/>
        </w:rPr>
        <w:t xml:space="preserve"> «Меня зовут</w:t>
      </w:r>
      <w:proofErr w:type="gramStart"/>
      <w:r>
        <w:rPr>
          <w:color w:val="181818"/>
          <w:sz w:val="27"/>
          <w:szCs w:val="27"/>
        </w:rPr>
        <w:t>….</w:t>
      </w:r>
      <w:proofErr w:type="gramEnd"/>
      <w:r>
        <w:rPr>
          <w:color w:val="181818"/>
          <w:sz w:val="27"/>
          <w:szCs w:val="27"/>
        </w:rPr>
        <w:t>Я работаю….» Попросить ребенка представиться.</w:t>
      </w:r>
    </w:p>
    <w:p w:rsidR="003D3603" w:rsidRDefault="003D3603" w:rsidP="003D3603">
      <w:pPr>
        <w:pStyle w:val="a4"/>
        <w:numPr>
          <w:ilvl w:val="0"/>
          <w:numId w:val="4"/>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Ознакомить ребенка с темой беседы.</w:t>
      </w:r>
    </w:p>
    <w:p w:rsidR="003D3603" w:rsidRDefault="003D3603" w:rsidP="003D3603">
      <w:pPr>
        <w:pStyle w:val="a4"/>
        <w:numPr>
          <w:ilvl w:val="0"/>
          <w:numId w:val="4"/>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Побеседовать с ним о домашней жизни:</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а) Сколько тебе лет?</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б) Где ты живешь?</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proofErr w:type="gramStart"/>
      <w:r>
        <w:rPr>
          <w:color w:val="181818"/>
          <w:sz w:val="27"/>
          <w:szCs w:val="27"/>
        </w:rPr>
        <w:t>в</w:t>
      </w:r>
      <w:proofErr w:type="gramEnd"/>
      <w:r>
        <w:rPr>
          <w:color w:val="181818"/>
          <w:sz w:val="27"/>
          <w:szCs w:val="27"/>
        </w:rPr>
        <w:t xml:space="preserve"> Кто живет вместе с тобой?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г) Каков твой дом, в какой комнате живет?</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4. Поговорить о школе и друзьях:</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а) Какую школу ты посещаешь?</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б</w:t>
      </w:r>
      <w:proofErr w:type="gramStart"/>
      <w:r>
        <w:rPr>
          <w:color w:val="181818"/>
          <w:sz w:val="27"/>
          <w:szCs w:val="27"/>
        </w:rPr>
        <w:t xml:space="preserve"> К</w:t>
      </w:r>
      <w:proofErr w:type="gramEnd"/>
      <w:r>
        <w:rPr>
          <w:color w:val="181818"/>
          <w:sz w:val="27"/>
          <w:szCs w:val="27"/>
        </w:rPr>
        <w:t>ак зовут твою учительницу?</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в) Что тебе в школе нравится больше всего?</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г) Есть ли у тебя лучший друг?</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5. Дать ребенку рассказать о ситуации в свободной форме, при этом поощряя рассказ ребенка: использовать неоконченные предложения; задавать открытые и </w:t>
      </w:r>
      <w:r>
        <w:rPr>
          <w:color w:val="181818"/>
          <w:sz w:val="27"/>
          <w:szCs w:val="27"/>
        </w:rPr>
        <w:lastRenderedPageBreak/>
        <w:t>уточняющие вопросы; обсуждать тему в том порядке, в котором говорит ребенок.</w:t>
      </w:r>
    </w:p>
    <w:p w:rsidR="003D3603" w:rsidRDefault="003D3603" w:rsidP="003D3603">
      <w:pPr>
        <w:pStyle w:val="a4"/>
        <w:numPr>
          <w:ilvl w:val="0"/>
          <w:numId w:val="5"/>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Анализ внешних признаков и особенностей</w:t>
      </w:r>
      <w:r>
        <w:rPr>
          <w:color w:val="181818"/>
          <w:sz w:val="27"/>
          <w:szCs w:val="27"/>
        </w:rPr>
        <w:t> переживания ребенком кризисной ситуации: его физического состояния, качества его настроения, его поведения и общего психологического состояния;</w:t>
      </w:r>
    </w:p>
    <w:p w:rsidR="003D3603" w:rsidRDefault="003D3603" w:rsidP="003D3603">
      <w:pPr>
        <w:pStyle w:val="a4"/>
        <w:numPr>
          <w:ilvl w:val="0"/>
          <w:numId w:val="6"/>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Диагностика особенностей психологического развития ребенка</w:t>
      </w:r>
      <w:r>
        <w:rPr>
          <w:color w:val="181818"/>
          <w:sz w:val="27"/>
          <w:szCs w:val="27"/>
        </w:rPr>
        <w:t>: познавательной сферы личности, эмоционально-личностных отношений.</w:t>
      </w:r>
    </w:p>
    <w:p w:rsidR="003D3603" w:rsidRDefault="003D3603" w:rsidP="003D3603">
      <w:pPr>
        <w:pStyle w:val="a4"/>
        <w:numPr>
          <w:ilvl w:val="0"/>
          <w:numId w:val="6"/>
        </w:numPr>
        <w:shd w:val="clear" w:color="auto" w:fill="FFFFFF"/>
        <w:spacing w:before="0" w:beforeAutospacing="0" w:after="0" w:afterAutospacing="0" w:line="242" w:lineRule="atLeast"/>
        <w:ind w:left="0"/>
        <w:rPr>
          <w:rFonts w:ascii="Arial" w:hAnsi="Arial" w:cs="Arial"/>
          <w:color w:val="181818"/>
          <w:sz w:val="21"/>
          <w:szCs w:val="21"/>
        </w:rPr>
      </w:pPr>
      <w:r>
        <w:rPr>
          <w:b/>
          <w:bCs/>
          <w:color w:val="181818"/>
          <w:sz w:val="27"/>
          <w:szCs w:val="27"/>
        </w:rPr>
        <w:t>Выстраивание стратегии работы с ребенком</w:t>
      </w:r>
      <w:r>
        <w:rPr>
          <w:color w:val="181818"/>
          <w:sz w:val="27"/>
          <w:szCs w:val="27"/>
        </w:rPr>
        <w:t>, выделение основных направлений этой работы.</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Стратегии работы с ребенком:</w:t>
      </w:r>
    </w:p>
    <w:p w:rsidR="003D3603" w:rsidRDefault="003D3603" w:rsidP="003D3603">
      <w:pPr>
        <w:pStyle w:val="a4"/>
        <w:numPr>
          <w:ilvl w:val="0"/>
          <w:numId w:val="7"/>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Поддержка позитивных адаптивных навыков «Я»</w:t>
      </w:r>
    </w:p>
    <w:p w:rsidR="003D3603" w:rsidRDefault="003D3603" w:rsidP="003D3603">
      <w:pPr>
        <w:pStyle w:val="a4"/>
        <w:numPr>
          <w:ilvl w:val="0"/>
          <w:numId w:val="8"/>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Активная деятельность.</w:t>
      </w:r>
    </w:p>
    <w:p w:rsidR="003D3603" w:rsidRDefault="003D3603" w:rsidP="003D3603">
      <w:pPr>
        <w:pStyle w:val="a4"/>
        <w:numPr>
          <w:ilvl w:val="0"/>
          <w:numId w:val="8"/>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Занятия, хобби, увлечения.</w:t>
      </w:r>
    </w:p>
    <w:p w:rsidR="003D3603" w:rsidRDefault="003D3603" w:rsidP="003D3603">
      <w:pPr>
        <w:pStyle w:val="a4"/>
        <w:numPr>
          <w:ilvl w:val="0"/>
          <w:numId w:val="8"/>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Общение, новые контакты.</w:t>
      </w:r>
    </w:p>
    <w:p w:rsidR="003D3603" w:rsidRDefault="003D3603" w:rsidP="003D3603">
      <w:pPr>
        <w:pStyle w:val="a4"/>
        <w:numPr>
          <w:ilvl w:val="0"/>
          <w:numId w:val="8"/>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Плавание, зарядка, физические упражнения.</w:t>
      </w:r>
    </w:p>
    <w:p w:rsidR="003D3603" w:rsidRDefault="003D3603" w:rsidP="003D3603">
      <w:pPr>
        <w:pStyle w:val="a4"/>
        <w:numPr>
          <w:ilvl w:val="0"/>
          <w:numId w:val="9"/>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Формирование позитивного отношения к симптомам.</w:t>
      </w:r>
    </w:p>
    <w:p w:rsidR="003D3603" w:rsidRDefault="003D3603" w:rsidP="003D3603">
      <w:pPr>
        <w:pStyle w:val="a4"/>
        <w:numPr>
          <w:ilvl w:val="0"/>
          <w:numId w:val="9"/>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 xml:space="preserve">Снижение избегания проблемы (сочинение сказок, </w:t>
      </w:r>
      <w:proofErr w:type="spellStart"/>
      <w:r>
        <w:rPr>
          <w:color w:val="181818"/>
          <w:sz w:val="27"/>
          <w:szCs w:val="27"/>
        </w:rPr>
        <w:t>арттерапия</w:t>
      </w:r>
      <w:proofErr w:type="spellEnd"/>
      <w:r>
        <w:rPr>
          <w:color w:val="181818"/>
          <w:sz w:val="27"/>
          <w:szCs w:val="27"/>
        </w:rPr>
        <w:t>, игровая терапия).</w:t>
      </w:r>
    </w:p>
    <w:p w:rsidR="003D3603" w:rsidRDefault="003D3603" w:rsidP="003D3603">
      <w:pPr>
        <w:pStyle w:val="a4"/>
        <w:numPr>
          <w:ilvl w:val="0"/>
          <w:numId w:val="9"/>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Изменение контрибуции смысла.</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rFonts w:ascii="Arial" w:hAnsi="Arial" w:cs="Arial"/>
          <w:color w:val="181818"/>
          <w:sz w:val="21"/>
          <w:szCs w:val="21"/>
        </w:rPr>
        <w:br/>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Этапы помощи ребенку.</w:t>
      </w:r>
    </w:p>
    <w:p w:rsidR="003D3603" w:rsidRDefault="003D3603" w:rsidP="003D3603">
      <w:pPr>
        <w:pStyle w:val="a4"/>
        <w:numPr>
          <w:ilvl w:val="0"/>
          <w:numId w:val="10"/>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 xml:space="preserve">На этом этапе мы будем помогать ребенку осознать свои чувства и учить </w:t>
      </w:r>
      <w:proofErr w:type="gramStart"/>
      <w:r>
        <w:rPr>
          <w:color w:val="181818"/>
          <w:sz w:val="27"/>
          <w:szCs w:val="27"/>
        </w:rPr>
        <w:t>положительно</w:t>
      </w:r>
      <w:proofErr w:type="gramEnd"/>
      <w:r>
        <w:rPr>
          <w:color w:val="181818"/>
          <w:sz w:val="27"/>
          <w:szCs w:val="27"/>
        </w:rPr>
        <w:t xml:space="preserve"> относиться к ситуации развода родителей.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proofErr w:type="gramStart"/>
      <w:r>
        <w:rPr>
          <w:color w:val="181818"/>
          <w:sz w:val="27"/>
          <w:szCs w:val="27"/>
        </w:rPr>
        <w:t>Для этого нами будет использована </w:t>
      </w:r>
      <w:r>
        <w:rPr>
          <w:i/>
          <w:iCs/>
          <w:color w:val="181818"/>
          <w:sz w:val="27"/>
          <w:szCs w:val="27"/>
          <w:u w:val="single"/>
        </w:rPr>
        <w:t>техника рефрейминга</w:t>
      </w:r>
      <w:r>
        <w:rPr>
          <w:i/>
          <w:iCs/>
          <w:color w:val="181818"/>
          <w:sz w:val="27"/>
          <w:szCs w:val="27"/>
        </w:rPr>
        <w:t> </w:t>
      </w:r>
      <w:r>
        <w:rPr>
          <w:color w:val="181818"/>
          <w:sz w:val="27"/>
          <w:szCs w:val="27"/>
        </w:rPr>
        <w:t>(переоценка, изменение способа восприятия.</w:t>
      </w:r>
      <w:proofErr w:type="gramEnd"/>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Цель данного приема – изменить негативное восприятие события </w:t>
      </w:r>
      <w:proofErr w:type="gramStart"/>
      <w:r>
        <w:rPr>
          <w:color w:val="181818"/>
          <w:sz w:val="27"/>
          <w:szCs w:val="27"/>
        </w:rPr>
        <w:t>на</w:t>
      </w:r>
      <w:proofErr w:type="gramEnd"/>
      <w:r>
        <w:rPr>
          <w:color w:val="181818"/>
          <w:sz w:val="27"/>
          <w:szCs w:val="27"/>
        </w:rPr>
        <w:t xml:space="preserve"> позитивное.</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i/>
          <w:iCs/>
          <w:color w:val="181818"/>
          <w:sz w:val="27"/>
          <w:szCs w:val="27"/>
        </w:rPr>
        <w:t>Смена «ярлыка», мнения</w:t>
      </w:r>
      <w:r>
        <w:rPr>
          <w:color w:val="181818"/>
          <w:sz w:val="27"/>
          <w:szCs w:val="27"/>
        </w:rPr>
        <w:t xml:space="preserve">. Одну и ту же кризисную ситуацию можно рассматривать и как стрессор, и как </w:t>
      </w:r>
      <w:proofErr w:type="spellStart"/>
      <w:r>
        <w:rPr>
          <w:color w:val="181818"/>
          <w:sz w:val="27"/>
          <w:szCs w:val="27"/>
        </w:rPr>
        <w:t>мотиватор</w:t>
      </w:r>
      <w:proofErr w:type="spellEnd"/>
      <w:r>
        <w:rPr>
          <w:color w:val="181818"/>
          <w:sz w:val="27"/>
          <w:szCs w:val="27"/>
        </w:rPr>
        <w:t>, так как видимое несчастье может иметь позитивный исход.</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i/>
          <w:iCs/>
          <w:color w:val="181818"/>
          <w:sz w:val="27"/>
          <w:szCs w:val="27"/>
        </w:rPr>
        <w:t>Позитивная оценка проблемы</w:t>
      </w:r>
      <w:r>
        <w:rPr>
          <w:color w:val="181818"/>
          <w:sz w:val="27"/>
          <w:szCs w:val="27"/>
        </w:rPr>
        <w:t> (например, чему научился ребенок во время кризисной ситуации, что узнал о себе и о других людях).</w:t>
      </w:r>
    </w:p>
    <w:p w:rsidR="003D3603" w:rsidRDefault="003D3603" w:rsidP="003D3603">
      <w:pPr>
        <w:pStyle w:val="a4"/>
        <w:numPr>
          <w:ilvl w:val="0"/>
          <w:numId w:val="11"/>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На данном этапе мы будем решать проблему агрессивности ребенка с помощью метода </w:t>
      </w:r>
      <w:r>
        <w:rPr>
          <w:color w:val="181818"/>
          <w:sz w:val="27"/>
          <w:szCs w:val="27"/>
          <w:u w:val="single"/>
        </w:rPr>
        <w:t>игровой терапии</w:t>
      </w:r>
      <w:r>
        <w:rPr>
          <w:color w:val="181818"/>
          <w:sz w:val="27"/>
          <w:szCs w:val="27"/>
        </w:rPr>
        <w:t>.</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i/>
          <w:iCs/>
          <w:color w:val="181818"/>
          <w:sz w:val="27"/>
          <w:szCs w:val="27"/>
        </w:rPr>
        <w:t>Игровая терапия</w:t>
      </w:r>
      <w:r>
        <w:rPr>
          <w:color w:val="181818"/>
          <w:sz w:val="27"/>
          <w:szCs w:val="27"/>
        </w:rPr>
        <w:t> – метод психотерапевтического воздействия на детей и взрослых с использованием игры. В основе различных методик, описываемых этим понятием, лежит признание того, что игра оказывает сильное влияние на развитие личности. Игра способствует созданию близких отношений между участниками группы, снимает напряженность, тревогу, страх перед окружающими, повышает самооценку, позволяет проверить себя в различных ситуациях общения, снимая опасность социально значимых последствий.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В процессе игровой терапии у ребенка появляется возможность продемонстрировать свои негативные установки. Выразить свой страх и гнев по отношению к родителям, братьям, сестрам и другим значимым людям. В каждом из элементов терапии психолог поощряет ребенка обращаться к самому себе, заново постигать и принимать свои чувства. Свобода говорить, выражать </w:t>
      </w:r>
      <w:r>
        <w:rPr>
          <w:color w:val="181818"/>
          <w:sz w:val="27"/>
          <w:szCs w:val="27"/>
        </w:rPr>
        <w:lastRenderedPageBreak/>
        <w:t>свои мысли и чувства, принимать решения, признавать и принимать самого себя и все прочие процессы, позволяют ребенку вновь обрести адекватную самооценку и восстановить свои жизненные силы.</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Характерная особенность игры – ее </w:t>
      </w:r>
      <w:proofErr w:type="spellStart"/>
      <w:r>
        <w:rPr>
          <w:color w:val="181818"/>
          <w:sz w:val="27"/>
          <w:szCs w:val="27"/>
        </w:rPr>
        <w:t>двуплановость</w:t>
      </w:r>
      <w:proofErr w:type="spellEnd"/>
      <w:r>
        <w:rPr>
          <w:color w:val="181818"/>
          <w:sz w:val="27"/>
          <w:szCs w:val="27"/>
        </w:rPr>
        <w:t>, присущая также драматическому искусству: играющий выполняет реальную деятельность, осуществление которой требует действий, связанных с решением вполне конкретных, часто нестандартных задач.</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proofErr w:type="spellStart"/>
      <w:r>
        <w:rPr>
          <w:color w:val="181818"/>
          <w:sz w:val="27"/>
          <w:szCs w:val="27"/>
        </w:rPr>
        <w:t>Психокоррекционный</w:t>
      </w:r>
      <w:proofErr w:type="spellEnd"/>
      <w:r>
        <w:rPr>
          <w:color w:val="181818"/>
          <w:sz w:val="27"/>
          <w:szCs w:val="27"/>
        </w:rPr>
        <w:t xml:space="preserve"> эффект игровых занятий у детей благодаря установлению положительного эмоционального контакта между детьми и взрослыми. Игра корригирует подавляемые негативные эмоции, страхи, неуверенность в себе, расширяет способности детей к общению, увеличивает диапазон доступных ребенку действий с предметами.</w:t>
      </w:r>
    </w:p>
    <w:p w:rsidR="003D3603" w:rsidRDefault="003D3603" w:rsidP="003D3603">
      <w:pPr>
        <w:pStyle w:val="a4"/>
        <w:numPr>
          <w:ilvl w:val="0"/>
          <w:numId w:val="12"/>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На этом этапе мы будем снимать эмоциональное напряжение у ребенка с помощью </w:t>
      </w:r>
      <w:proofErr w:type="spellStart"/>
      <w:r>
        <w:rPr>
          <w:color w:val="181818"/>
          <w:sz w:val="27"/>
          <w:szCs w:val="27"/>
          <w:u w:val="single"/>
        </w:rPr>
        <w:t>арттерапии</w:t>
      </w:r>
      <w:proofErr w:type="spellEnd"/>
      <w:r>
        <w:rPr>
          <w:color w:val="181818"/>
          <w:sz w:val="27"/>
          <w:szCs w:val="27"/>
        </w:rPr>
        <w:t>.</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Основная цель </w:t>
      </w:r>
      <w:proofErr w:type="spellStart"/>
      <w:r>
        <w:rPr>
          <w:color w:val="181818"/>
          <w:sz w:val="27"/>
          <w:szCs w:val="27"/>
        </w:rPr>
        <w:t>арттерапии</w:t>
      </w:r>
      <w:proofErr w:type="spellEnd"/>
      <w:r>
        <w:rPr>
          <w:color w:val="181818"/>
          <w:sz w:val="27"/>
          <w:szCs w:val="27"/>
        </w:rPr>
        <w:t xml:space="preserve"> состоит в гармонизации развития личности через развитие способности самовыражения и самопознания. Важнейшей техникой </w:t>
      </w:r>
      <w:proofErr w:type="spellStart"/>
      <w:r>
        <w:rPr>
          <w:color w:val="181818"/>
          <w:sz w:val="27"/>
          <w:szCs w:val="27"/>
        </w:rPr>
        <w:t>арттерапевтического</w:t>
      </w:r>
      <w:proofErr w:type="spellEnd"/>
      <w:r>
        <w:rPr>
          <w:color w:val="181818"/>
          <w:sz w:val="27"/>
          <w:szCs w:val="27"/>
        </w:rPr>
        <w:t xml:space="preserve"> воздействия здесь является техника активного воображения, направленная на то, чтобы столкнуть лицом к лицу сознательное и бессознательное и примирить их между собой посредством аффективного взаимодействия.</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Приемы </w:t>
      </w:r>
      <w:proofErr w:type="spellStart"/>
      <w:r>
        <w:rPr>
          <w:color w:val="181818"/>
          <w:sz w:val="27"/>
          <w:szCs w:val="27"/>
        </w:rPr>
        <w:t>арттерапии</w:t>
      </w:r>
      <w:proofErr w:type="spellEnd"/>
      <w:r>
        <w:rPr>
          <w:color w:val="181818"/>
          <w:sz w:val="27"/>
          <w:szCs w:val="27"/>
        </w:rPr>
        <w:t xml:space="preserve"> используют при исследовании внутрисемейных проблем. </w:t>
      </w:r>
      <w:proofErr w:type="spellStart"/>
      <w:r>
        <w:rPr>
          <w:color w:val="181818"/>
          <w:sz w:val="27"/>
          <w:szCs w:val="27"/>
        </w:rPr>
        <w:t>Арттерапия</w:t>
      </w:r>
      <w:proofErr w:type="spellEnd"/>
      <w:r>
        <w:rPr>
          <w:color w:val="181818"/>
          <w:sz w:val="27"/>
          <w:szCs w:val="27"/>
        </w:rPr>
        <w:t xml:space="preserve"> дает выход внутренним конфликтам и сильным эмоциям, помогает при </w:t>
      </w:r>
      <w:proofErr w:type="spellStart"/>
      <w:r>
        <w:rPr>
          <w:color w:val="181818"/>
          <w:sz w:val="27"/>
          <w:szCs w:val="27"/>
        </w:rPr>
        <w:t>интерпритации</w:t>
      </w:r>
      <w:proofErr w:type="spellEnd"/>
      <w:r>
        <w:rPr>
          <w:color w:val="181818"/>
          <w:sz w:val="27"/>
          <w:szCs w:val="27"/>
        </w:rPr>
        <w:t xml:space="preserve"> вытесненных переживаний, дисциплинирует группу, способствует повышению самооценки клиента, способности осознавать свои ощущения и чувства, развивает художественные способности.</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В качестве материалов на занятия по </w:t>
      </w:r>
      <w:proofErr w:type="spellStart"/>
      <w:r>
        <w:rPr>
          <w:color w:val="181818"/>
          <w:sz w:val="27"/>
          <w:szCs w:val="27"/>
        </w:rPr>
        <w:t>арттерапии</w:t>
      </w:r>
      <w:proofErr w:type="spellEnd"/>
      <w:r>
        <w:rPr>
          <w:color w:val="181818"/>
          <w:sz w:val="27"/>
          <w:szCs w:val="27"/>
        </w:rPr>
        <w:t xml:space="preserve"> используются краски, глина, клей, мел. </w:t>
      </w:r>
      <w:proofErr w:type="spellStart"/>
      <w:r>
        <w:rPr>
          <w:color w:val="181818"/>
          <w:sz w:val="27"/>
          <w:szCs w:val="27"/>
        </w:rPr>
        <w:t>Арттерапия</w:t>
      </w:r>
      <w:proofErr w:type="spellEnd"/>
      <w:r>
        <w:rPr>
          <w:color w:val="181818"/>
          <w:sz w:val="27"/>
          <w:szCs w:val="27"/>
        </w:rPr>
        <w:t xml:space="preserve"> используется как в индивидуальной, так и в групповой форме.</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 xml:space="preserve">Существуют возрастные ограничения использования </w:t>
      </w:r>
      <w:proofErr w:type="spellStart"/>
      <w:r>
        <w:rPr>
          <w:color w:val="181818"/>
          <w:sz w:val="27"/>
          <w:szCs w:val="27"/>
        </w:rPr>
        <w:t>арттерапии</w:t>
      </w:r>
      <w:proofErr w:type="spellEnd"/>
      <w:r>
        <w:rPr>
          <w:color w:val="181818"/>
          <w:sz w:val="27"/>
          <w:szCs w:val="27"/>
        </w:rPr>
        <w:t xml:space="preserve"> в форме рисунка и живописи. </w:t>
      </w:r>
      <w:proofErr w:type="spellStart"/>
      <w:r>
        <w:rPr>
          <w:color w:val="181818"/>
          <w:sz w:val="27"/>
          <w:szCs w:val="27"/>
        </w:rPr>
        <w:t>Арттерапия</w:t>
      </w:r>
      <w:proofErr w:type="spellEnd"/>
      <w:r>
        <w:rPr>
          <w:color w:val="181818"/>
          <w:sz w:val="27"/>
          <w:szCs w:val="27"/>
        </w:rPr>
        <w:t xml:space="preserve"> рекомендуется детям с 6 лет, так как в возрасте до 6 лет символическая деятельность еще только формируется, а дети лишь осваивают материал и способы изображения.</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b/>
          <w:bCs/>
          <w:color w:val="181818"/>
          <w:sz w:val="27"/>
          <w:szCs w:val="27"/>
        </w:rPr>
        <w:t>Планируемые результаты:</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1) Ребенок не чувствует себя обманутым и виноватым в разводе родителей.</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2) Он не игнорирует школу и не избегает дружбы с другими детьми.</w:t>
      </w:r>
    </w:p>
    <w:p w:rsidR="003D3603" w:rsidRDefault="003D3603" w:rsidP="003D3603">
      <w:pPr>
        <w:pStyle w:val="a4"/>
        <w:shd w:val="clear" w:color="auto" w:fill="FFFFFF"/>
        <w:spacing w:before="0" w:beforeAutospacing="0" w:after="0" w:afterAutospacing="0" w:line="242" w:lineRule="atLeast"/>
        <w:rPr>
          <w:rFonts w:ascii="Arial" w:hAnsi="Arial" w:cs="Arial"/>
          <w:color w:val="181818"/>
          <w:sz w:val="21"/>
          <w:szCs w:val="21"/>
        </w:rPr>
      </w:pPr>
      <w:r>
        <w:rPr>
          <w:color w:val="181818"/>
          <w:sz w:val="27"/>
          <w:szCs w:val="27"/>
        </w:rPr>
        <w:t>3) Ребенок перестал проявлять агрессию по отношению к окружающим.</w:t>
      </w:r>
    </w:p>
    <w:p w:rsidR="003D3603" w:rsidRDefault="003D3603" w:rsidP="003D3603">
      <w:pPr>
        <w:pStyle w:val="a4"/>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4) У мальчика положительное эмоциональное отношение к происходящему.</w:t>
      </w:r>
    </w:p>
    <w:p w:rsidR="003D3603" w:rsidRDefault="003D3603" w:rsidP="003D3603">
      <w:pPr>
        <w:pStyle w:val="a4"/>
        <w:shd w:val="clear" w:color="auto" w:fill="FFFFFF"/>
        <w:spacing w:before="0" w:beforeAutospacing="0" w:after="0" w:afterAutospacing="0" w:line="242" w:lineRule="atLeast"/>
        <w:jc w:val="right"/>
        <w:rPr>
          <w:rFonts w:ascii="Arial" w:hAnsi="Arial" w:cs="Arial"/>
          <w:color w:val="181818"/>
          <w:sz w:val="21"/>
          <w:szCs w:val="21"/>
        </w:rPr>
      </w:pPr>
      <w:r>
        <w:rPr>
          <w:color w:val="181818"/>
          <w:sz w:val="27"/>
          <w:szCs w:val="27"/>
        </w:rPr>
        <w:t>Приложение</w:t>
      </w:r>
    </w:p>
    <w:p w:rsidR="003D3603" w:rsidRDefault="003D3603" w:rsidP="003D3603">
      <w:pPr>
        <w:pStyle w:val="a4"/>
        <w:shd w:val="clear" w:color="auto" w:fill="FFFFFF"/>
        <w:spacing w:before="0" w:beforeAutospacing="0" w:after="0" w:afterAutospacing="0" w:line="242" w:lineRule="atLeast"/>
        <w:jc w:val="center"/>
        <w:rPr>
          <w:rFonts w:ascii="Arial" w:hAnsi="Arial" w:cs="Arial"/>
          <w:color w:val="181818"/>
          <w:sz w:val="21"/>
          <w:szCs w:val="21"/>
        </w:rPr>
      </w:pPr>
      <w:r>
        <w:rPr>
          <w:b/>
          <w:bCs/>
          <w:color w:val="181818"/>
          <w:sz w:val="27"/>
          <w:szCs w:val="27"/>
        </w:rPr>
        <w:t>Памятка для родителей</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Развод является главным негативным событием в жизни ребенка, причиной неуверенности и травмирующих переживаний.</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Первая эмоциональная реакция ребенка на развод родителей может включать в себя: потрясение, страх, тревогу, неуверенность в будущем, гнев и раздражение, ощущение собственной вины за случившееся, необходимость приспосабливаться к отсутствию одного из родителей, огорчение и печаль, ревность и обиду.</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lastRenderedPageBreak/>
        <w:t>Последствия развода сказываются на ребенке довольно долго, проявляясь даже в первые годы его взрослой жизни.</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Развод наносит наиболее сильную психическую травму детям в критические возрастные периоды.</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Родители в процессе всего развода должны оградить детей от стрессовых ситуаций, т.е. убедить детей, что они не были причиной развода, и родители по-прежнему любят их;</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Не стоит заставлять детей делать выбор между родителями, отдавая предпочтение кому-то одному и не втягивать их в сам процесс развода, нанося тем самым психическую и эмоциональную травму.</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Родитель, оставшийся с детьми после развода, должен вести себя достаточно корректно по отношению к другому родителю, т.е. не очернять его в глазах детей; необходимо ставить детей в известность о сложившемся положении как можно раньше не допуская, чтобы они узнали о разводе родителей от кого-то еще.</w:t>
      </w:r>
    </w:p>
    <w:p w:rsidR="003D3603" w:rsidRDefault="003D3603" w:rsidP="003D3603">
      <w:pPr>
        <w:pStyle w:val="a4"/>
        <w:numPr>
          <w:ilvl w:val="0"/>
          <w:numId w:val="13"/>
        </w:numPr>
        <w:shd w:val="clear" w:color="auto" w:fill="FFFFFF"/>
        <w:spacing w:before="0" w:beforeAutospacing="0" w:after="0" w:afterAutospacing="0" w:line="242" w:lineRule="atLeast"/>
        <w:ind w:left="0"/>
        <w:rPr>
          <w:rFonts w:ascii="Arial" w:hAnsi="Arial" w:cs="Arial"/>
          <w:color w:val="181818"/>
          <w:sz w:val="21"/>
          <w:szCs w:val="21"/>
        </w:rPr>
      </w:pPr>
      <w:r>
        <w:rPr>
          <w:color w:val="181818"/>
          <w:sz w:val="27"/>
          <w:szCs w:val="27"/>
        </w:rPr>
        <w:t>Родители, заметившие изменения в поведении детей, должны обратиться к психологу, чтобы своевременно выявить негативные эмоциональные переживания и провести коррекционную работу с детьми, пережившими развод родителей.</w:t>
      </w:r>
    </w:p>
    <w:p w:rsidR="005D6C29" w:rsidRDefault="005D6C29">
      <w:bookmarkStart w:id="0" w:name="_GoBack"/>
      <w:bookmarkEnd w:id="0"/>
    </w:p>
    <w:sectPr w:rsidR="005D6C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4E0"/>
    <w:multiLevelType w:val="multilevel"/>
    <w:tmpl w:val="07B04E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3A1EA2"/>
    <w:multiLevelType w:val="multilevel"/>
    <w:tmpl w:val="C9B6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15381"/>
    <w:multiLevelType w:val="multilevel"/>
    <w:tmpl w:val="8BF0E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B7104"/>
    <w:multiLevelType w:val="multilevel"/>
    <w:tmpl w:val="CEEA6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BD7AA2"/>
    <w:multiLevelType w:val="multilevel"/>
    <w:tmpl w:val="BE5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4751D0"/>
    <w:multiLevelType w:val="multilevel"/>
    <w:tmpl w:val="9942DE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A24C3C"/>
    <w:multiLevelType w:val="multilevel"/>
    <w:tmpl w:val="CCF2E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8463B9"/>
    <w:multiLevelType w:val="multilevel"/>
    <w:tmpl w:val="F54C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7B517F"/>
    <w:multiLevelType w:val="multilevel"/>
    <w:tmpl w:val="572A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3E00CFE"/>
    <w:multiLevelType w:val="multilevel"/>
    <w:tmpl w:val="4F643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C99262E"/>
    <w:multiLevelType w:val="multilevel"/>
    <w:tmpl w:val="FECA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D05C9F"/>
    <w:multiLevelType w:val="multilevel"/>
    <w:tmpl w:val="2F342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C10B1F"/>
    <w:multiLevelType w:val="multilevel"/>
    <w:tmpl w:val="CA10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1"/>
  </w:num>
  <w:num w:numId="4">
    <w:abstractNumId w:val="3"/>
  </w:num>
  <w:num w:numId="5">
    <w:abstractNumId w:val="4"/>
  </w:num>
  <w:num w:numId="6">
    <w:abstractNumId w:val="7"/>
  </w:num>
  <w:num w:numId="7">
    <w:abstractNumId w:val="8"/>
  </w:num>
  <w:num w:numId="8">
    <w:abstractNumId w:val="12"/>
  </w:num>
  <w:num w:numId="9">
    <w:abstractNumId w:val="0"/>
  </w:num>
  <w:num w:numId="10">
    <w:abstractNumId w:val="6"/>
  </w:num>
  <w:num w:numId="11">
    <w:abstractNumId w:val="5"/>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03"/>
    <w:rsid w:val="002B1A8E"/>
    <w:rsid w:val="003D3603"/>
    <w:rsid w:val="005D6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разец"/>
    <w:basedOn w:val="a"/>
    <w:qFormat/>
    <w:rsid w:val="002B1A8E"/>
    <w:pPr>
      <w:spacing w:after="0" w:line="240" w:lineRule="auto"/>
    </w:pPr>
    <w:rPr>
      <w:rFonts w:ascii="Times New Roman" w:hAnsi="Times New Roman" w:cs="Times New Roman"/>
      <w:sz w:val="30"/>
      <w:szCs w:val="30"/>
      <w14:shadow w14:blurRad="63500" w14:dist="50800" w14:dir="5400000" w14:sx="0" w14:sy="0" w14:kx="0" w14:ky="0" w14:algn="none">
        <w14:srgbClr w14:val="000000">
          <w14:alpha w14:val="50000"/>
        </w14:srgbClr>
      </w14:shadow>
    </w:rPr>
  </w:style>
  <w:style w:type="paragraph" w:styleId="a4">
    <w:name w:val="Normal (Web)"/>
    <w:basedOn w:val="a"/>
    <w:uiPriority w:val="99"/>
    <w:semiHidden/>
    <w:unhideWhenUsed/>
    <w:rsid w:val="003D36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разец"/>
    <w:basedOn w:val="a"/>
    <w:qFormat/>
    <w:rsid w:val="002B1A8E"/>
    <w:pPr>
      <w:spacing w:after="0" w:line="240" w:lineRule="auto"/>
    </w:pPr>
    <w:rPr>
      <w:rFonts w:ascii="Times New Roman" w:hAnsi="Times New Roman" w:cs="Times New Roman"/>
      <w:sz w:val="30"/>
      <w:szCs w:val="30"/>
      <w14:shadow w14:blurRad="63500" w14:dist="50800" w14:dir="5400000" w14:sx="0" w14:sy="0" w14:kx="0" w14:ky="0" w14:algn="none">
        <w14:srgbClr w14:val="000000">
          <w14:alpha w14:val="50000"/>
        </w14:srgbClr>
      </w14:shadow>
    </w:rPr>
  </w:style>
  <w:style w:type="paragraph" w:styleId="a4">
    <w:name w:val="Normal (Web)"/>
    <w:basedOn w:val="a"/>
    <w:uiPriority w:val="99"/>
    <w:semiHidden/>
    <w:unhideWhenUsed/>
    <w:rsid w:val="003D36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70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1207</Words>
  <Characters>6881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2022-03-09T11:52:00Z</dcterms:created>
  <dcterms:modified xsi:type="dcterms:W3CDTF">2022-03-09T11:53:00Z</dcterms:modified>
</cp:coreProperties>
</file>